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E36454" w14:textId="77777777" w:rsidR="001430DF" w:rsidRDefault="001430DF">
      <w:pPr>
        <w:jc w:val="right"/>
      </w:pPr>
      <w:bookmarkStart w:id="0" w:name="h.gjdgxs" w:colFirst="0" w:colLast="0"/>
      <w:bookmarkEnd w:id="0"/>
    </w:p>
    <w:p w14:paraId="3D626889" w14:textId="77777777" w:rsidR="00AD3FEF" w:rsidRPr="005D27E0" w:rsidRDefault="00AD3FEF" w:rsidP="00AD3FEF">
      <w:pPr>
        <w:ind w:left="453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D27E0">
        <w:rPr>
          <w:rFonts w:ascii="Times New Roman" w:eastAsia="Times New Roman" w:hAnsi="Times New Roman" w:cs="Times New Roman"/>
          <w:sz w:val="26"/>
          <w:szCs w:val="26"/>
          <w:lang w:val="en-US"/>
        </w:rPr>
        <w:t>Appendix 5</w:t>
      </w:r>
    </w:p>
    <w:p w14:paraId="035120EC" w14:textId="77777777" w:rsidR="00AD3FEF" w:rsidRPr="005D27E0" w:rsidRDefault="00AD3FEF" w:rsidP="00AD3FEF">
      <w:pPr>
        <w:ind w:left="453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D27E0">
        <w:rPr>
          <w:rFonts w:ascii="Times New Roman" w:eastAsia="Times New Roman" w:hAnsi="Times New Roman" w:cs="Times New Roman"/>
          <w:sz w:val="26"/>
          <w:szCs w:val="26"/>
          <w:lang w:val="en-US"/>
        </w:rPr>
        <w:t>to the Exchange Trading Rules in JSC ‘Belarusian Universal Commodity Exchange’</w:t>
      </w:r>
    </w:p>
    <w:p w14:paraId="17735DF4" w14:textId="7F358F4C" w:rsidR="001430DF" w:rsidRPr="005D27E0" w:rsidRDefault="00AD3FEF" w:rsidP="00AD3FEF">
      <w:pPr>
        <w:ind w:left="4536"/>
        <w:rPr>
          <w:sz w:val="26"/>
          <w:szCs w:val="26"/>
          <w:lang w:val="en-US"/>
        </w:rPr>
      </w:pPr>
      <w:r w:rsidRPr="005D27E0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proofErr w:type="gramStart"/>
      <w:r w:rsidRPr="005D27E0">
        <w:rPr>
          <w:rFonts w:ascii="Times New Roman" w:eastAsia="Times New Roman" w:hAnsi="Times New Roman" w:cs="Times New Roman"/>
          <w:sz w:val="26"/>
          <w:szCs w:val="26"/>
          <w:lang w:val="en-US"/>
        </w:rPr>
        <w:t>as</w:t>
      </w:r>
      <w:proofErr w:type="gramEnd"/>
      <w:r w:rsidRPr="005D27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amended by Minutes of the Board meeting dated 26.08.2021 </w:t>
      </w:r>
      <w:r w:rsidR="000659DD">
        <w:rPr>
          <w:rFonts w:ascii="Times New Roman" w:eastAsia="Times New Roman" w:hAnsi="Times New Roman" w:cs="Times New Roman"/>
          <w:sz w:val="26"/>
          <w:szCs w:val="26"/>
          <w:lang w:val="en-US"/>
        </w:rPr>
        <w:t>No.</w:t>
      </w:r>
      <w:r w:rsidR="000659DD" w:rsidRPr="005D27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5D27E0">
        <w:rPr>
          <w:rFonts w:ascii="Times New Roman" w:eastAsia="Times New Roman" w:hAnsi="Times New Roman" w:cs="Times New Roman"/>
          <w:sz w:val="26"/>
          <w:szCs w:val="26"/>
          <w:lang w:val="en-US"/>
        </w:rPr>
        <w:t>158)</w:t>
      </w:r>
    </w:p>
    <w:p w14:paraId="3FE80699" w14:textId="77777777" w:rsidR="001430DF" w:rsidRPr="00AD3FEF" w:rsidRDefault="001430DF">
      <w:pPr>
        <w:jc w:val="right"/>
        <w:rPr>
          <w:lang w:val="en-US"/>
        </w:rPr>
      </w:pPr>
    </w:p>
    <w:p w14:paraId="78BFAB8B" w14:textId="2A6EBB0B" w:rsidR="001430DF" w:rsidRPr="002E77A4" w:rsidRDefault="00CF6F87" w:rsidP="00CF6F87">
      <w:pPr>
        <w:spacing w:before="120" w:after="12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77A4">
        <w:rPr>
          <w:rFonts w:ascii="Times New Roman" w:eastAsia="Times New Roman" w:hAnsi="Times New Roman" w:cs="Times New Roman"/>
          <w:sz w:val="28"/>
          <w:szCs w:val="28"/>
          <w:lang w:val="en-US"/>
        </w:rPr>
        <w:t>JSC ‘Belarusian Universal Commodity Exchange’</w:t>
      </w:r>
    </w:p>
    <w:p w14:paraId="1D22CE41" w14:textId="77777777" w:rsidR="001A67D4" w:rsidRPr="002E77A4" w:rsidRDefault="001A67D4" w:rsidP="00CF6F87">
      <w:pPr>
        <w:spacing w:before="120" w:after="12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D77F73C" w14:textId="77777777" w:rsidR="001A67D4" w:rsidRPr="002E77A4" w:rsidRDefault="001A67D4" w:rsidP="00CF6F87">
      <w:pPr>
        <w:spacing w:before="120" w:after="120"/>
        <w:ind w:firstLine="720"/>
        <w:jc w:val="right"/>
        <w:rPr>
          <w:lang w:val="en-US"/>
        </w:rPr>
      </w:pPr>
    </w:p>
    <w:p w14:paraId="5E7564EB" w14:textId="7616C0C1" w:rsidR="001430DF" w:rsidRPr="002E77A4" w:rsidRDefault="001A67D4" w:rsidP="001A67D4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77A4">
        <w:rPr>
          <w:rFonts w:ascii="Times New Roman" w:eastAsia="Times New Roman" w:hAnsi="Times New Roman" w:cs="Times New Roman"/>
          <w:sz w:val="28"/>
          <w:szCs w:val="28"/>
          <w:lang w:val="en-US"/>
        </w:rPr>
        <w:t>Application</w:t>
      </w:r>
    </w:p>
    <w:p w14:paraId="730D12CB" w14:textId="77777777" w:rsidR="001A67D4" w:rsidRPr="002E77A4" w:rsidRDefault="001A67D4" w:rsidP="001A67D4">
      <w:pPr>
        <w:jc w:val="center"/>
        <w:rPr>
          <w:lang w:val="en-US"/>
        </w:rPr>
      </w:pPr>
    </w:p>
    <w:p w14:paraId="58AD62D0" w14:textId="2CF00B9B" w:rsidR="001430DF" w:rsidRPr="008948EC" w:rsidRDefault="00491C4F">
      <w:pPr>
        <w:rPr>
          <w:lang w:val="en-US"/>
        </w:rPr>
      </w:pPr>
      <w:r w:rsidRPr="008948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kindly request permission to access the trading </w:t>
      </w:r>
      <w:r w:rsidR="00DA37A6">
        <w:rPr>
          <w:rFonts w:ascii="Times New Roman" w:eastAsia="Times New Roman" w:hAnsi="Times New Roman" w:cs="Times New Roman"/>
          <w:sz w:val="28"/>
          <w:szCs w:val="28"/>
          <w:lang w:val="en-US"/>
        </w:rPr>
        <w:t>floor</w:t>
      </w:r>
      <w:r w:rsidR="00DA37A6" w:rsidRPr="008948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948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r w:rsidR="00A7593E" w:rsidRPr="008948EC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_____________________________,</w:t>
      </w:r>
    </w:p>
    <w:p w14:paraId="422EA5C5" w14:textId="4375002F" w:rsidR="001430DF" w:rsidRPr="008948EC" w:rsidRDefault="008948EC">
      <w:pPr>
        <w:rPr>
          <w:lang w:val="en-US"/>
        </w:rPr>
      </w:pPr>
      <w:r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>(</w:t>
      </w:r>
      <w:r w:rsidR="00DA37A6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="00DA37A6"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>urname</w:t>
      </w:r>
      <w:r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r w:rsidR="00DA37A6">
        <w:rPr>
          <w:rFonts w:ascii="Times New Roman" w:eastAsia="Times New Roman" w:hAnsi="Times New Roman" w:cs="Times New Roman"/>
          <w:sz w:val="16"/>
          <w:szCs w:val="16"/>
          <w:lang w:val="en-US"/>
        </w:rPr>
        <w:t>f</w:t>
      </w:r>
      <w:r w:rsidR="00DA37A6"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irst </w:t>
      </w:r>
      <w:r w:rsidR="00DA37A6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="00DA37A6"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>ame</w:t>
      </w:r>
      <w:r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r w:rsidR="00DA37A6">
        <w:rPr>
          <w:rFonts w:ascii="Times New Roman" w:eastAsia="Times New Roman" w:hAnsi="Times New Roman" w:cs="Times New Roman"/>
          <w:sz w:val="16"/>
          <w:szCs w:val="16"/>
          <w:lang w:val="en-US"/>
        </w:rPr>
        <w:t>p</w:t>
      </w:r>
      <w:r w:rsidR="00DA37A6"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atronymic </w:t>
      </w:r>
      <w:r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(if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a</w:t>
      </w:r>
      <w:r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>pplicable</w:t>
      </w:r>
      <w:proofErr w:type="gramStart"/>
      <w:r w:rsidRPr="008948EC">
        <w:rPr>
          <w:rFonts w:ascii="Times New Roman" w:eastAsia="Times New Roman" w:hAnsi="Times New Roman" w:cs="Times New Roman"/>
          <w:sz w:val="16"/>
          <w:szCs w:val="16"/>
          <w:lang w:val="en-US"/>
        </w:rPr>
        <w:t>))</w:t>
      </w:r>
      <w:r w:rsidR="00E1287F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_</w:t>
      </w:r>
      <w:proofErr w:type="gramEnd"/>
      <w:r w:rsidR="00E1287F">
        <w:rPr>
          <w:rFonts w:ascii="Times New Roman" w:eastAsia="Times New Roman" w:hAnsi="Times New Roman" w:cs="Times New Roman"/>
          <w:sz w:val="16"/>
          <w:szCs w:val="16"/>
          <w:lang w:val="en-US"/>
        </w:rPr>
        <w:t>______________________________________</w:t>
      </w:r>
      <w:r w:rsidR="00A7593E" w:rsidRPr="008948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872237">
        <w:rPr>
          <w:rFonts w:ascii="Times New Roman" w:eastAsia="Times New Roman" w:hAnsi="Times New Roman" w:cs="Times New Roman"/>
          <w:sz w:val="28"/>
          <w:szCs w:val="28"/>
          <w:lang w:val="en-GB"/>
        </w:rPr>
        <w:t>issued by</w:t>
      </w:r>
      <w:r w:rsidR="00A7593E" w:rsidRPr="008948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1287F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</w:t>
      </w:r>
      <w:r w:rsidR="00A7593E" w:rsidRPr="008948EC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_______________________,</w:t>
      </w:r>
    </w:p>
    <w:p w14:paraId="32911F75" w14:textId="650760CE" w:rsidR="0066407C" w:rsidRDefault="0066407C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6407C">
        <w:rPr>
          <w:rFonts w:ascii="Times New Roman" w:eastAsia="Times New Roman" w:hAnsi="Times New Roman" w:cs="Times New Roman"/>
          <w:sz w:val="18"/>
          <w:szCs w:val="18"/>
          <w:lang w:val="en-US"/>
        </w:rPr>
        <w:t>(type, series, and number of the identity document) (name (code) of the issuing authority, date of issue)</w:t>
      </w:r>
    </w:p>
    <w:p w14:paraId="0220F345" w14:textId="77777777" w:rsidR="00E1287F" w:rsidRDefault="00E1287F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4741BDFA" w14:textId="29AC7959" w:rsidR="001430DF" w:rsidRPr="0066407C" w:rsidRDefault="002E77A4">
      <w:pPr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A7593E" w:rsidRPr="0066407C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</w:t>
      </w:r>
      <w:r w:rsidRPr="00254BF9">
        <w:rPr>
          <w:lang w:val="en-US"/>
        </w:rPr>
        <w:t xml:space="preserve"> </w:t>
      </w:r>
      <w:r w:rsidRPr="002E77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 a trader's assistant  </w:t>
      </w:r>
    </w:p>
    <w:p w14:paraId="7173C593" w14:textId="154CF5E3" w:rsidR="001430DF" w:rsidRPr="0077603F" w:rsidRDefault="0077603F">
      <w:pPr>
        <w:rPr>
          <w:lang w:val="en-US"/>
        </w:rPr>
      </w:pPr>
      <w:r w:rsidRPr="0077603F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(name and registration number of the exchange trading </w:t>
      </w:r>
      <w:r w:rsidR="006F1570">
        <w:rPr>
          <w:rFonts w:ascii="Times New Roman" w:eastAsia="Times New Roman" w:hAnsi="Times New Roman" w:cs="Times New Roman"/>
          <w:sz w:val="16"/>
          <w:szCs w:val="16"/>
          <w:lang w:val="en-US"/>
        </w:rPr>
        <w:t>p</w:t>
      </w:r>
      <w:r w:rsidRPr="0077603F">
        <w:rPr>
          <w:rFonts w:ascii="Times New Roman" w:eastAsia="Times New Roman" w:hAnsi="Times New Roman" w:cs="Times New Roman"/>
          <w:sz w:val="16"/>
          <w:szCs w:val="16"/>
          <w:lang w:val="en-US"/>
        </w:rPr>
        <w:t>articipant)</w:t>
      </w:r>
    </w:p>
    <w:p w14:paraId="016F874D" w14:textId="77777777" w:rsidR="001430DF" w:rsidRPr="0077603F" w:rsidRDefault="001430DF">
      <w:pPr>
        <w:rPr>
          <w:lang w:val="en-US"/>
        </w:rPr>
      </w:pPr>
    </w:p>
    <w:p w14:paraId="323CD443" w14:textId="7A94D985" w:rsidR="004E5AE0" w:rsidRDefault="004E5AE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E5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the term of the exchange services contract </w:t>
      </w:r>
      <w:r w:rsidR="00DA37A6">
        <w:rPr>
          <w:rFonts w:ascii="Times New Roman" w:eastAsia="Times New Roman" w:hAnsi="Times New Roman" w:cs="Times New Roman"/>
          <w:sz w:val="28"/>
          <w:szCs w:val="28"/>
          <w:lang w:val="en-US" w:bidi="ar-EG"/>
        </w:rPr>
        <w:t>No.</w:t>
      </w:r>
      <w:r w:rsidR="00DA37A6" w:rsidRPr="004E5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____ </w:t>
      </w:r>
      <w:r w:rsidRPr="004E5AE0">
        <w:rPr>
          <w:rFonts w:ascii="Times New Roman" w:eastAsia="Times New Roman" w:hAnsi="Times New Roman" w:cs="Times New Roman"/>
          <w:sz w:val="28"/>
          <w:szCs w:val="28"/>
          <w:lang w:val="en-US"/>
        </w:rPr>
        <w:t>dated 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</w:t>
      </w:r>
      <w:r w:rsidRPr="004E5AE0">
        <w:rPr>
          <w:rFonts w:ascii="Times New Roman" w:eastAsia="Times New Roman" w:hAnsi="Times New Roman" w:cs="Times New Roman"/>
          <w:sz w:val="28"/>
          <w:szCs w:val="28"/>
          <w:lang w:val="en-US"/>
        </w:rPr>
        <w:t>20 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</w:t>
      </w:r>
      <w:r w:rsidRPr="004E5A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B4723A1" w14:textId="77777777" w:rsidR="004E5AE0" w:rsidRDefault="004E5AE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0E87A1A" w14:textId="77777777" w:rsidR="004E5AE0" w:rsidRDefault="004E5AE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E7A9A52" w14:textId="01D869E1" w:rsidR="004233B9" w:rsidRPr="004233B9" w:rsidRDefault="004233B9" w:rsidP="004233B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33B9">
        <w:rPr>
          <w:rFonts w:ascii="Times New Roman" w:eastAsia="Times New Roman" w:hAnsi="Times New Roman" w:cs="Times New Roman"/>
          <w:sz w:val="28"/>
          <w:szCs w:val="28"/>
          <w:lang w:val="en-US"/>
        </w:rPr>
        <w:t>Manager or</w:t>
      </w:r>
    </w:p>
    <w:p w14:paraId="04747849" w14:textId="77777777" w:rsidR="004233B9" w:rsidRDefault="004233B9" w:rsidP="004233B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233B9">
        <w:rPr>
          <w:rFonts w:ascii="Times New Roman" w:eastAsia="Times New Roman" w:hAnsi="Times New Roman" w:cs="Times New Roman"/>
          <w:sz w:val="28"/>
          <w:szCs w:val="28"/>
          <w:lang w:val="en-US"/>
        </w:rPr>
        <w:t>other</w:t>
      </w:r>
      <w:proofErr w:type="gramEnd"/>
      <w:r w:rsidRPr="004233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3B9">
        <w:rPr>
          <w:rFonts w:ascii="Times New Roman" w:eastAsia="Times New Roman" w:hAnsi="Times New Roman" w:cs="Times New Roman"/>
          <w:sz w:val="28"/>
          <w:szCs w:val="28"/>
          <w:lang w:val="en-US"/>
        </w:rPr>
        <w:t>authorised</w:t>
      </w:r>
      <w:proofErr w:type="spellEnd"/>
      <w:r w:rsidRPr="004233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person:</w:t>
      </w:r>
    </w:p>
    <w:p w14:paraId="6FAD8F5B" w14:textId="77777777" w:rsidR="004233B9" w:rsidRPr="004233B9" w:rsidRDefault="004233B9" w:rsidP="004233B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50B9F45" w14:textId="6A8E5802" w:rsidR="001430DF" w:rsidRPr="000F4EAC" w:rsidRDefault="00A7593E" w:rsidP="004233B9">
      <w:pPr>
        <w:rPr>
          <w:lang w:val="en-GB"/>
        </w:rPr>
      </w:pPr>
      <w:r w:rsidRPr="002E77A4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</w:t>
      </w:r>
      <w:r w:rsidRPr="002E77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2E77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______________ </w:t>
      </w:r>
      <w:r w:rsidRPr="002E77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2E77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_____________</w:t>
      </w:r>
      <w:r w:rsidR="000F4EAC">
        <w:rPr>
          <w:rFonts w:ascii="Times New Roman" w:eastAsia="Times New Roman" w:hAnsi="Times New Roman" w:cs="Times New Roman"/>
          <w:sz w:val="28"/>
          <w:szCs w:val="28"/>
          <w:lang w:val="en-GB"/>
        </w:rPr>
        <w:t>_____</w:t>
      </w:r>
    </w:p>
    <w:p w14:paraId="08A1C921" w14:textId="1486D4B9" w:rsidR="001430DF" w:rsidRPr="000F4EAC" w:rsidRDefault="00D2784D" w:rsidP="000F4EAC">
      <w:pPr>
        <w:rPr>
          <w:lang w:val="en-US"/>
        </w:rPr>
      </w:pPr>
      <w:r w:rsidRPr="000F4EA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(job title)     </w:t>
      </w:r>
      <w:r w:rsidR="00A7593E" w:rsidRPr="000F4EA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A7593E" w:rsidRPr="000F4EA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A7593E" w:rsidRPr="000F4EA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A7593E" w:rsidRPr="000F4EA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A7593E" w:rsidRPr="000F4EAC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0F4EAC" w:rsidRPr="000F4EA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(signature)                                                  </w:t>
      </w:r>
      <w:r w:rsidR="000F4EA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</w:t>
      </w:r>
      <w:r w:rsidR="000F4EAC" w:rsidRPr="000F4EAC">
        <w:rPr>
          <w:rFonts w:ascii="Times New Roman" w:eastAsia="Times New Roman" w:hAnsi="Times New Roman" w:cs="Times New Roman"/>
          <w:sz w:val="16"/>
          <w:szCs w:val="16"/>
          <w:lang w:val="en-US"/>
        </w:rPr>
        <w:t>(surname, initials)</w:t>
      </w:r>
    </w:p>
    <w:sectPr w:rsidR="001430DF" w:rsidRPr="000F4EAC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udriashov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DF"/>
    <w:rsid w:val="000659DD"/>
    <w:rsid w:val="000F4EAC"/>
    <w:rsid w:val="001266B9"/>
    <w:rsid w:val="001430DF"/>
    <w:rsid w:val="001A67D4"/>
    <w:rsid w:val="001D4B36"/>
    <w:rsid w:val="00254BF9"/>
    <w:rsid w:val="002D116C"/>
    <w:rsid w:val="002E77A4"/>
    <w:rsid w:val="004233B9"/>
    <w:rsid w:val="00491C4F"/>
    <w:rsid w:val="004E5AE0"/>
    <w:rsid w:val="005D27E0"/>
    <w:rsid w:val="0066407C"/>
    <w:rsid w:val="006F1570"/>
    <w:rsid w:val="0076423F"/>
    <w:rsid w:val="0077603F"/>
    <w:rsid w:val="00872237"/>
    <w:rsid w:val="008948EC"/>
    <w:rsid w:val="00A7593E"/>
    <w:rsid w:val="00AD3FEF"/>
    <w:rsid w:val="00CF6F87"/>
    <w:rsid w:val="00D2784D"/>
    <w:rsid w:val="00DA37A6"/>
    <w:rsid w:val="00E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71A3"/>
  <w15:docId w15:val="{1CF25522-F9B6-452D-AC70-81CC1FE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udriashov" w:eastAsia="Kudriashov" w:hAnsi="Kudriashov" w:cs="Kudriashov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888</Characters>
  <Application>Microsoft Office Word</Application>
  <DocSecurity>0</DocSecurity>
  <Lines>68</Lines>
  <Paragraphs>38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Янив Роман Евгеньевич</cp:lastModifiedBy>
  <cp:revision>25</cp:revision>
  <dcterms:created xsi:type="dcterms:W3CDTF">2021-09-06T15:49:00Z</dcterms:created>
  <dcterms:modified xsi:type="dcterms:W3CDTF">2025-01-20T12:58:00Z</dcterms:modified>
</cp:coreProperties>
</file>